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441" w:rsidRPr="00F16441" w:rsidRDefault="00F16441" w:rsidP="00F16441">
      <w:pPr>
        <w:shd w:val="clear" w:color="auto" w:fill="F8E9CC"/>
        <w:spacing w:after="45" w:line="240" w:lineRule="auto"/>
        <w:outlineLvl w:val="0"/>
        <w:rPr>
          <w:rFonts w:ascii="Palatino Linotype" w:eastAsia="Times New Roman" w:hAnsi="Palatino Linotype" w:cs="Times New Roman"/>
          <w:color w:val="723419"/>
          <w:kern w:val="36"/>
          <w:sz w:val="48"/>
          <w:szCs w:val="48"/>
        </w:rPr>
      </w:pPr>
      <w:r w:rsidRPr="00F16441">
        <w:rPr>
          <w:rFonts w:ascii="Palatino Linotype" w:eastAsia="Times New Roman" w:hAnsi="Palatino Linotype" w:cs="Times New Roman"/>
          <w:color w:val="723419"/>
          <w:kern w:val="36"/>
          <w:sz w:val="48"/>
          <w:szCs w:val="48"/>
        </w:rPr>
        <w:fldChar w:fldCharType="begin"/>
      </w:r>
      <w:r w:rsidRPr="00F16441">
        <w:rPr>
          <w:rFonts w:ascii="Palatino Linotype" w:eastAsia="Times New Roman" w:hAnsi="Palatino Linotype" w:cs="Times New Roman"/>
          <w:color w:val="723419"/>
          <w:kern w:val="36"/>
          <w:sz w:val="48"/>
          <w:szCs w:val="48"/>
        </w:rPr>
        <w:instrText xml:space="preserve"> HYPERLINK "https://varropress.com/police/the-unspoken-dialogue/" </w:instrText>
      </w:r>
      <w:r w:rsidRPr="00F16441">
        <w:rPr>
          <w:rFonts w:ascii="Palatino Linotype" w:eastAsia="Times New Roman" w:hAnsi="Palatino Linotype" w:cs="Times New Roman"/>
          <w:color w:val="723419"/>
          <w:kern w:val="36"/>
          <w:sz w:val="48"/>
          <w:szCs w:val="48"/>
        </w:rPr>
        <w:fldChar w:fldCharType="separate"/>
      </w:r>
      <w:r w:rsidRPr="00F16441">
        <w:rPr>
          <w:rFonts w:ascii="Palatino Linotype" w:eastAsia="Times New Roman" w:hAnsi="Palatino Linotype" w:cs="Times New Roman"/>
          <w:color w:val="723419"/>
          <w:kern w:val="36"/>
          <w:sz w:val="48"/>
          <w:szCs w:val="48"/>
        </w:rPr>
        <w:t>The Unspoken Dialogue</w:t>
      </w:r>
      <w:r w:rsidRPr="00F16441">
        <w:rPr>
          <w:rFonts w:ascii="Palatino Linotype" w:eastAsia="Times New Roman" w:hAnsi="Palatino Linotype" w:cs="Times New Roman"/>
          <w:color w:val="723419"/>
          <w:kern w:val="36"/>
          <w:sz w:val="48"/>
          <w:szCs w:val="48"/>
        </w:rPr>
        <w:fldChar w:fldCharType="end"/>
      </w:r>
    </w:p>
    <w:p w:rsidR="00F16441" w:rsidRPr="00F16441" w:rsidRDefault="00F16441" w:rsidP="00F16441">
      <w:pPr>
        <w:shd w:val="clear" w:color="auto" w:fill="F8E9CC"/>
        <w:spacing w:after="0" w:line="240" w:lineRule="auto"/>
        <w:rPr>
          <w:rFonts w:ascii="Palatino Linotype" w:eastAsia="Times New Roman" w:hAnsi="Palatino Linotype" w:cs="Times New Roman"/>
          <w:color w:val="3B2821"/>
          <w:sz w:val="21"/>
          <w:szCs w:val="21"/>
        </w:rPr>
      </w:pPr>
      <w:r>
        <w:rPr>
          <w:rFonts w:ascii="Times New Roman" w:eastAsia="Times New Roman" w:hAnsi="Times New Roman" w:cs="Times New Roman"/>
          <w:b/>
          <w:bCs/>
          <w:noProof/>
          <w:color w:val="000000"/>
          <w:sz w:val="24"/>
          <w:szCs w:val="24"/>
        </w:rPr>
        <w:drawing>
          <wp:inline distT="0" distB="0" distL="0" distR="0">
            <wp:extent cx="1590675" cy="1743075"/>
            <wp:effectExtent l="0" t="0" r="0" b="0"/>
            <wp:docPr id="1" name="Picture 1" descr="https://varropress.com/wp-content/uploads/2010/07/dialog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arropress.com/wp-content/uploads/2010/07/dialogue.png"/>
                    <pic:cNvPicPr>
                      <a:picLocks noChangeAspect="1" noChangeArrowheads="1"/>
                    </pic:cNvPicPr>
                  </pic:nvPicPr>
                  <pic:blipFill>
                    <a:blip r:embed="rId4" cstate="print"/>
                    <a:srcRect/>
                    <a:stretch>
                      <a:fillRect/>
                    </a:stretch>
                  </pic:blipFill>
                  <pic:spPr bwMode="auto">
                    <a:xfrm>
                      <a:off x="0" y="0"/>
                      <a:ext cx="1590675" cy="1743075"/>
                    </a:xfrm>
                    <a:prstGeom prst="rect">
                      <a:avLst/>
                    </a:prstGeom>
                    <a:noFill/>
                    <a:ln w="9525">
                      <a:noFill/>
                      <a:miter lim="800000"/>
                      <a:headEnd/>
                      <a:tailEnd/>
                    </a:ln>
                  </pic:spPr>
                </pic:pic>
              </a:graphicData>
            </a:graphic>
          </wp:inline>
        </w:drawing>
      </w:r>
    </w:p>
    <w:p w:rsidR="00F16441" w:rsidRDefault="00F16441" w:rsidP="00F16441">
      <w:pPr>
        <w:shd w:val="clear" w:color="auto" w:fill="F8E9CC"/>
        <w:spacing w:after="0" w:line="240" w:lineRule="auto"/>
        <w:rPr>
          <w:rFonts w:ascii="Times New Roman" w:eastAsia="Times New Roman" w:hAnsi="Times New Roman" w:cs="Times New Roman"/>
          <w:b/>
          <w:bCs/>
          <w:color w:val="000000"/>
          <w:sz w:val="24"/>
          <w:szCs w:val="24"/>
        </w:rPr>
      </w:pPr>
      <w:r w:rsidRPr="00F16441">
        <w:rPr>
          <w:rFonts w:ascii="Times New Roman" w:eastAsia="Times New Roman" w:hAnsi="Times New Roman" w:cs="Times New Roman"/>
          <w:b/>
          <w:bCs/>
          <w:color w:val="000000"/>
          <w:sz w:val="24"/>
          <w:szCs w:val="24"/>
        </w:rPr>
        <w:t>THE UNSPOKEN DIALOGUE</w:t>
      </w:r>
      <w:r w:rsidRPr="00F16441">
        <w:rPr>
          <w:rFonts w:ascii="Times New Roman" w:eastAsia="Times New Roman" w:hAnsi="Times New Roman" w:cs="Times New Roman"/>
          <w:b/>
          <w:bCs/>
          <w:color w:val="000000"/>
          <w:sz w:val="24"/>
          <w:szCs w:val="24"/>
        </w:rPr>
        <w:br/>
      </w:r>
      <w:r>
        <w:rPr>
          <w:rFonts w:ascii="Times New Roman" w:eastAsia="Times New Roman" w:hAnsi="Times New Roman" w:cs="Times New Roman"/>
          <w:b/>
          <w:bCs/>
          <w:color w:val="000000"/>
          <w:sz w:val="24"/>
          <w:szCs w:val="24"/>
        </w:rPr>
        <w:t xml:space="preserve">Understanding Violent Gestures </w:t>
      </w:r>
    </w:p>
    <w:p w:rsidR="00F16441" w:rsidRPr="00F16441" w:rsidRDefault="00F16441" w:rsidP="00F16441">
      <w:pPr>
        <w:shd w:val="clear" w:color="auto" w:fill="F8E9CC"/>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And Terrorist Body Signs for Officer Safety</w:t>
      </w:r>
    </w:p>
    <w:p w:rsidR="00F16441" w:rsidRPr="00F16441" w:rsidRDefault="00F16441" w:rsidP="00F16441">
      <w:pPr>
        <w:shd w:val="clear" w:color="auto" w:fill="F8E9CC"/>
        <w:spacing w:before="150" w:after="150" w:line="240" w:lineRule="auto"/>
        <w:rPr>
          <w:rFonts w:ascii="Palatino Linotype" w:eastAsia="Times New Roman" w:hAnsi="Palatino Linotype" w:cs="Times New Roman"/>
          <w:color w:val="3B2821"/>
          <w:sz w:val="21"/>
          <w:szCs w:val="21"/>
        </w:rPr>
      </w:pPr>
      <w:r w:rsidRPr="00F16441">
        <w:rPr>
          <w:rFonts w:ascii="Times New Roman" w:eastAsia="Times New Roman" w:hAnsi="Times New Roman" w:cs="Times New Roman"/>
          <w:b/>
          <w:bCs/>
          <w:color w:val="3B2821"/>
          <w:sz w:val="24"/>
          <w:szCs w:val="24"/>
        </w:rPr>
        <w:t>Robert R. Rail, Ph. D.</w:t>
      </w:r>
      <w:r w:rsidRPr="00F16441">
        <w:rPr>
          <w:rFonts w:ascii="Palatino Linotype" w:eastAsia="Times New Roman" w:hAnsi="Palatino Linotype" w:cs="Times New Roman"/>
          <w:color w:val="3B2821"/>
          <w:sz w:val="21"/>
          <w:szCs w:val="21"/>
        </w:rPr>
        <w:br/>
      </w:r>
      <w:hyperlink r:id="rId5" w:history="1">
        <w:r w:rsidRPr="00F16441">
          <w:rPr>
            <w:rFonts w:ascii="Palatino Linotype" w:eastAsia="Times New Roman" w:hAnsi="Palatino Linotype" w:cs="Times New Roman"/>
            <w:color w:val="2B2BE7"/>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uy Now" href="http://ww6.aitsafe.com/cf/add.cfm?userid=85223015&amp;product=The+Unspoken+Dialogue&amp;price=30.00&amp;return=www.varropress.com" style="width:24pt;height:24pt" o:button="t"/>
          </w:pict>
        </w:r>
      </w:hyperlink>
      <w:r w:rsidRPr="00F16441">
        <w:rPr>
          <w:rFonts w:ascii="Palatino Linotype" w:eastAsia="Times New Roman" w:hAnsi="Palatino Linotype" w:cs="Times New Roman"/>
          <w:color w:val="3B2821"/>
          <w:sz w:val="21"/>
          <w:szCs w:val="21"/>
        </w:rPr>
        <w:br/>
      </w:r>
      <w:r w:rsidRPr="00F16441">
        <w:rPr>
          <w:rFonts w:ascii="Times New Roman" w:eastAsia="Times New Roman" w:hAnsi="Times New Roman" w:cs="Times New Roman"/>
          <w:color w:val="3B2821"/>
          <w:sz w:val="24"/>
          <w:szCs w:val="24"/>
        </w:rPr>
        <w:br/>
        <w:t>If you can read body language you can always gain the upper hand in any contact or confrontation.</w:t>
      </w:r>
    </w:p>
    <w:p w:rsidR="00F16441" w:rsidRPr="00F16441" w:rsidRDefault="00F16441" w:rsidP="00F16441">
      <w:pPr>
        <w:shd w:val="clear" w:color="auto" w:fill="F8E9CC"/>
        <w:spacing w:before="150" w:after="150" w:line="240" w:lineRule="auto"/>
        <w:rPr>
          <w:rFonts w:ascii="Palatino Linotype" w:eastAsia="Times New Roman" w:hAnsi="Palatino Linotype" w:cs="Times New Roman"/>
          <w:color w:val="3B2821"/>
          <w:sz w:val="21"/>
          <w:szCs w:val="21"/>
        </w:rPr>
      </w:pPr>
      <w:r w:rsidRPr="00F16441">
        <w:rPr>
          <w:rFonts w:ascii="Palatino Linotype" w:eastAsia="Times New Roman" w:hAnsi="Palatino Linotype" w:cs="Times New Roman"/>
          <w:color w:val="3B2821"/>
          <w:sz w:val="21"/>
          <w:szCs w:val="21"/>
        </w:rPr>
        <w:t>This groundbreaking – photo illustrated – book will give you an instant advantage.  It will enable you to recognize potential trouble before it happens and prepare you to respond.  It will help you understand and evaluate the nonverbal messages of others, regardless of the situation, from routine conversations and interviews to highly charged confrontations.</w:t>
      </w:r>
    </w:p>
    <w:p w:rsidR="00F16441" w:rsidRPr="00F16441" w:rsidRDefault="00F16441" w:rsidP="00F16441">
      <w:pPr>
        <w:shd w:val="clear" w:color="auto" w:fill="F8E9CC"/>
        <w:spacing w:before="150" w:after="150" w:line="240" w:lineRule="auto"/>
        <w:rPr>
          <w:rFonts w:ascii="Palatino Linotype" w:eastAsia="Times New Roman" w:hAnsi="Palatino Linotype" w:cs="Times New Roman"/>
          <w:color w:val="3B2821"/>
          <w:sz w:val="21"/>
          <w:szCs w:val="21"/>
        </w:rPr>
      </w:pPr>
      <w:r w:rsidRPr="00F16441">
        <w:rPr>
          <w:rFonts w:ascii="Palatino Linotype" w:eastAsia="Times New Roman" w:hAnsi="Palatino Linotype" w:cs="Times New Roman"/>
          <w:color w:val="3B2821"/>
          <w:sz w:val="21"/>
          <w:szCs w:val="21"/>
        </w:rPr>
        <w:t>If you are able to take in the common sense principles that are set out in this book, you will become a much more effective communicator.  You will be able to use these skills on both “offense” and “defense.”  This book takes you through a process of understanding the body signs of confrontations, the various dimensions of interactive dialogue, and how you can manipulate dialogue in the direction you want.</w:t>
      </w:r>
    </w:p>
    <w:p w:rsidR="00F16441" w:rsidRPr="00F16441" w:rsidRDefault="00F16441" w:rsidP="00F16441">
      <w:pPr>
        <w:shd w:val="clear" w:color="auto" w:fill="F8E9CC"/>
        <w:spacing w:before="150" w:after="150" w:line="240" w:lineRule="auto"/>
        <w:rPr>
          <w:rFonts w:ascii="Palatino Linotype" w:eastAsia="Times New Roman" w:hAnsi="Palatino Linotype" w:cs="Times New Roman"/>
          <w:color w:val="3B2821"/>
          <w:sz w:val="21"/>
          <w:szCs w:val="21"/>
        </w:rPr>
      </w:pPr>
      <w:r w:rsidRPr="00F16441">
        <w:rPr>
          <w:rFonts w:ascii="Palatino Linotype" w:eastAsia="Times New Roman" w:hAnsi="Palatino Linotype" w:cs="Times New Roman"/>
          <w:color w:val="3B2821"/>
          <w:sz w:val="21"/>
          <w:szCs w:val="21"/>
        </w:rPr>
        <w:t>It doesn’t take years of training or practice to master these techniques.  They are easy to learn, more efficient, and much less confrontational than methods of “counter arguing” or verbal force threats.  As soon as you finish this book you will be able to remember and use these simple and practical techniques for recognizing what the body is “saying” so you can take control of the situation.</w:t>
      </w:r>
    </w:p>
    <w:p w:rsidR="00F16441" w:rsidRPr="00F16441" w:rsidRDefault="00F16441" w:rsidP="00F16441">
      <w:pPr>
        <w:shd w:val="clear" w:color="auto" w:fill="F8E9CC"/>
        <w:spacing w:before="150" w:after="150" w:line="240" w:lineRule="auto"/>
        <w:rPr>
          <w:rFonts w:ascii="Palatino Linotype" w:eastAsia="Times New Roman" w:hAnsi="Palatino Linotype" w:cs="Times New Roman"/>
          <w:color w:val="3B2821"/>
          <w:sz w:val="21"/>
          <w:szCs w:val="21"/>
        </w:rPr>
      </w:pPr>
      <w:r w:rsidRPr="00F16441">
        <w:rPr>
          <w:rFonts w:ascii="Palatino Linotype" w:eastAsia="Times New Roman" w:hAnsi="Palatino Linotype" w:cs="Times New Roman"/>
          <w:color w:val="3B2821"/>
          <w:sz w:val="21"/>
          <w:szCs w:val="21"/>
        </w:rPr>
        <w:t>Review of the first edition of this book appeared in Security Management Magazine</w:t>
      </w:r>
      <w:proofErr w:type="gramStart"/>
      <w:r w:rsidRPr="00F16441">
        <w:rPr>
          <w:rFonts w:ascii="Palatino Linotype" w:eastAsia="Times New Roman" w:hAnsi="Palatino Linotype" w:cs="Times New Roman"/>
          <w:color w:val="3B2821"/>
          <w:sz w:val="21"/>
          <w:szCs w:val="21"/>
        </w:rPr>
        <w:t>  (</w:t>
      </w:r>
      <w:proofErr w:type="gramEnd"/>
      <w:r w:rsidRPr="00F16441">
        <w:rPr>
          <w:rFonts w:ascii="Palatino Linotype" w:eastAsia="Times New Roman" w:hAnsi="Palatino Linotype" w:cs="Times New Roman"/>
          <w:color w:val="3B2821"/>
          <w:sz w:val="21"/>
          <w:szCs w:val="21"/>
        </w:rPr>
        <w:t>Feb 2002)</w:t>
      </w:r>
    </w:p>
    <w:p w:rsidR="00F16441" w:rsidRPr="00F16441" w:rsidRDefault="00F16441" w:rsidP="00F16441">
      <w:pPr>
        <w:shd w:val="clear" w:color="auto" w:fill="F8E9CC"/>
        <w:spacing w:before="150" w:after="150" w:line="240" w:lineRule="auto"/>
        <w:rPr>
          <w:rFonts w:ascii="Palatino Linotype" w:eastAsia="Times New Roman" w:hAnsi="Palatino Linotype" w:cs="Times New Roman"/>
          <w:color w:val="3B2821"/>
          <w:sz w:val="21"/>
          <w:szCs w:val="21"/>
        </w:rPr>
      </w:pPr>
      <w:r w:rsidRPr="00F16441">
        <w:rPr>
          <w:rFonts w:ascii="Times New Roman" w:eastAsia="Times New Roman" w:hAnsi="Times New Roman" w:cs="Times New Roman"/>
          <w:b/>
          <w:bCs/>
          <w:color w:val="3B2821"/>
          <w:sz w:val="24"/>
          <w:szCs w:val="24"/>
        </w:rPr>
        <w:t>TABLE OF CONTENTS</w:t>
      </w:r>
    </w:p>
    <w:p w:rsidR="00F16441" w:rsidRPr="00F16441" w:rsidRDefault="00F16441" w:rsidP="00F16441">
      <w:pPr>
        <w:shd w:val="clear" w:color="auto" w:fill="F8E9CC"/>
        <w:spacing w:before="150" w:after="150" w:line="240" w:lineRule="auto"/>
        <w:rPr>
          <w:rFonts w:ascii="Palatino Linotype" w:eastAsia="Times New Roman" w:hAnsi="Palatino Linotype" w:cs="Times New Roman"/>
          <w:color w:val="3B2821"/>
          <w:sz w:val="21"/>
          <w:szCs w:val="21"/>
        </w:rPr>
      </w:pPr>
      <w:r w:rsidRPr="00F16441">
        <w:rPr>
          <w:rFonts w:ascii="Times New Roman" w:eastAsia="Times New Roman" w:hAnsi="Times New Roman" w:cs="Times New Roman"/>
          <w:b/>
          <w:bCs/>
          <w:color w:val="3B2821"/>
          <w:sz w:val="24"/>
          <w:szCs w:val="24"/>
        </w:rPr>
        <w:t>PART ONE: BODY LANGUAGE</w:t>
      </w:r>
      <w:r w:rsidRPr="00F16441">
        <w:rPr>
          <w:rFonts w:ascii="Times New Roman" w:eastAsia="Times New Roman" w:hAnsi="Times New Roman" w:cs="Times New Roman"/>
          <w:b/>
          <w:bCs/>
          <w:color w:val="3B2821"/>
          <w:sz w:val="24"/>
          <w:szCs w:val="24"/>
        </w:rPr>
        <w:br/>
      </w:r>
      <w:r w:rsidRPr="00F16441">
        <w:rPr>
          <w:rFonts w:ascii="Times New Roman" w:eastAsia="Times New Roman" w:hAnsi="Times New Roman" w:cs="Times New Roman"/>
          <w:color w:val="3B2821"/>
          <w:sz w:val="24"/>
          <w:szCs w:val="24"/>
        </w:rPr>
        <w:t>Understanding Body Language</w:t>
      </w:r>
      <w:r w:rsidRPr="00F16441">
        <w:rPr>
          <w:rFonts w:ascii="Times New Roman" w:eastAsia="Times New Roman" w:hAnsi="Times New Roman" w:cs="Times New Roman"/>
          <w:color w:val="3B2821"/>
          <w:sz w:val="24"/>
          <w:szCs w:val="24"/>
        </w:rPr>
        <w:br/>
        <w:t>Definition of Terms</w:t>
      </w:r>
      <w:r w:rsidRPr="00F16441">
        <w:rPr>
          <w:rFonts w:ascii="Times New Roman" w:eastAsia="Times New Roman" w:hAnsi="Times New Roman" w:cs="Times New Roman"/>
          <w:color w:val="3B2821"/>
          <w:sz w:val="24"/>
          <w:szCs w:val="24"/>
        </w:rPr>
        <w:br/>
        <w:t xml:space="preserve">What </w:t>
      </w:r>
      <w:proofErr w:type="gramStart"/>
      <w:r w:rsidRPr="00F16441">
        <w:rPr>
          <w:rFonts w:ascii="Times New Roman" w:eastAsia="Times New Roman" w:hAnsi="Times New Roman" w:cs="Times New Roman"/>
          <w:color w:val="3B2821"/>
          <w:sz w:val="24"/>
          <w:szCs w:val="24"/>
        </w:rPr>
        <w:t>The</w:t>
      </w:r>
      <w:proofErr w:type="gramEnd"/>
      <w:r w:rsidRPr="00F16441">
        <w:rPr>
          <w:rFonts w:ascii="Times New Roman" w:eastAsia="Times New Roman" w:hAnsi="Times New Roman" w:cs="Times New Roman"/>
          <w:color w:val="3B2821"/>
          <w:sz w:val="24"/>
          <w:szCs w:val="24"/>
        </w:rPr>
        <w:t xml:space="preserve"> Body Is Saying</w:t>
      </w:r>
      <w:r w:rsidRPr="00F16441">
        <w:rPr>
          <w:rFonts w:ascii="Times New Roman" w:eastAsia="Times New Roman" w:hAnsi="Times New Roman" w:cs="Times New Roman"/>
          <w:color w:val="3B2821"/>
          <w:sz w:val="24"/>
          <w:szCs w:val="24"/>
        </w:rPr>
        <w:br/>
        <w:t>The Eyes</w:t>
      </w:r>
      <w:r w:rsidRPr="00F16441">
        <w:rPr>
          <w:rFonts w:ascii="Times New Roman" w:eastAsia="Times New Roman" w:hAnsi="Times New Roman" w:cs="Times New Roman"/>
          <w:color w:val="3B2821"/>
          <w:sz w:val="24"/>
          <w:szCs w:val="24"/>
        </w:rPr>
        <w:br/>
        <w:t>The Head</w:t>
      </w:r>
      <w:r w:rsidRPr="00F16441">
        <w:rPr>
          <w:rFonts w:ascii="Times New Roman" w:eastAsia="Times New Roman" w:hAnsi="Times New Roman" w:cs="Times New Roman"/>
          <w:color w:val="3B2821"/>
          <w:sz w:val="24"/>
          <w:szCs w:val="24"/>
        </w:rPr>
        <w:br/>
      </w:r>
      <w:r w:rsidRPr="00F16441">
        <w:rPr>
          <w:rFonts w:ascii="Times New Roman" w:eastAsia="Times New Roman" w:hAnsi="Times New Roman" w:cs="Times New Roman"/>
          <w:color w:val="3B2821"/>
          <w:sz w:val="24"/>
          <w:szCs w:val="24"/>
        </w:rPr>
        <w:lastRenderedPageBreak/>
        <w:t>The Arms</w:t>
      </w:r>
      <w:r w:rsidRPr="00F16441">
        <w:rPr>
          <w:rFonts w:ascii="Times New Roman" w:eastAsia="Times New Roman" w:hAnsi="Times New Roman" w:cs="Times New Roman"/>
          <w:color w:val="3B2821"/>
          <w:sz w:val="24"/>
          <w:szCs w:val="24"/>
        </w:rPr>
        <w:br/>
        <w:t>The Hands</w:t>
      </w:r>
      <w:r w:rsidRPr="00F16441">
        <w:rPr>
          <w:rFonts w:ascii="Times New Roman" w:eastAsia="Times New Roman" w:hAnsi="Times New Roman" w:cs="Times New Roman"/>
          <w:color w:val="3B2821"/>
          <w:sz w:val="24"/>
          <w:szCs w:val="24"/>
        </w:rPr>
        <w:br/>
        <w:t>The Feet</w:t>
      </w:r>
      <w:r w:rsidRPr="00F16441">
        <w:rPr>
          <w:rFonts w:ascii="Times New Roman" w:eastAsia="Times New Roman" w:hAnsi="Times New Roman" w:cs="Times New Roman"/>
          <w:color w:val="3B2821"/>
          <w:sz w:val="24"/>
          <w:szCs w:val="24"/>
        </w:rPr>
        <w:br/>
        <w:t>Examples of Body Language</w:t>
      </w:r>
      <w:r w:rsidRPr="00F16441">
        <w:rPr>
          <w:rFonts w:ascii="Times New Roman" w:eastAsia="Times New Roman" w:hAnsi="Times New Roman" w:cs="Times New Roman"/>
          <w:color w:val="3B2821"/>
          <w:sz w:val="24"/>
          <w:szCs w:val="24"/>
        </w:rPr>
        <w:br/>
        <w:t>Hand Gestures – What The Hands Are Saying</w:t>
      </w:r>
      <w:r w:rsidRPr="00F16441">
        <w:rPr>
          <w:rFonts w:ascii="Times New Roman" w:eastAsia="Times New Roman" w:hAnsi="Times New Roman" w:cs="Times New Roman"/>
          <w:color w:val="3B2821"/>
          <w:sz w:val="24"/>
          <w:szCs w:val="24"/>
        </w:rPr>
        <w:br/>
        <w:t>Extreme Circumstances</w:t>
      </w:r>
    </w:p>
    <w:p w:rsidR="00F16441" w:rsidRPr="00F16441" w:rsidRDefault="00F16441" w:rsidP="00F16441">
      <w:pPr>
        <w:shd w:val="clear" w:color="auto" w:fill="F8E9CC"/>
        <w:spacing w:before="150" w:after="150" w:line="240" w:lineRule="auto"/>
        <w:rPr>
          <w:rFonts w:ascii="Palatino Linotype" w:eastAsia="Times New Roman" w:hAnsi="Palatino Linotype" w:cs="Times New Roman"/>
          <w:color w:val="3B2821"/>
          <w:sz w:val="21"/>
          <w:szCs w:val="21"/>
        </w:rPr>
      </w:pPr>
      <w:r w:rsidRPr="00F16441">
        <w:rPr>
          <w:rFonts w:ascii="Times New Roman" w:eastAsia="Times New Roman" w:hAnsi="Times New Roman" w:cs="Times New Roman"/>
          <w:b/>
          <w:bCs/>
          <w:color w:val="3B2821"/>
          <w:sz w:val="24"/>
          <w:szCs w:val="24"/>
        </w:rPr>
        <w:t>PART TWO: INTERACTIVE DIALOGUE</w:t>
      </w:r>
      <w:r w:rsidRPr="00F16441">
        <w:rPr>
          <w:rFonts w:ascii="Times New Roman" w:eastAsia="Times New Roman" w:hAnsi="Times New Roman" w:cs="Times New Roman"/>
          <w:b/>
          <w:bCs/>
          <w:color w:val="3B2821"/>
          <w:sz w:val="24"/>
          <w:szCs w:val="24"/>
        </w:rPr>
        <w:br/>
      </w:r>
      <w:proofErr w:type="gramStart"/>
      <w:r w:rsidRPr="00F16441">
        <w:rPr>
          <w:rFonts w:ascii="Times New Roman" w:eastAsia="Times New Roman" w:hAnsi="Times New Roman" w:cs="Times New Roman"/>
          <w:color w:val="3B2821"/>
          <w:sz w:val="24"/>
          <w:szCs w:val="24"/>
        </w:rPr>
        <w:t>The</w:t>
      </w:r>
      <w:proofErr w:type="gramEnd"/>
      <w:r w:rsidRPr="00F16441">
        <w:rPr>
          <w:rFonts w:ascii="Times New Roman" w:eastAsia="Times New Roman" w:hAnsi="Times New Roman" w:cs="Times New Roman"/>
          <w:color w:val="3B2821"/>
          <w:sz w:val="24"/>
          <w:szCs w:val="24"/>
        </w:rPr>
        <w:t xml:space="preserve"> Conversational Distance</w:t>
      </w:r>
      <w:r w:rsidRPr="00F16441">
        <w:rPr>
          <w:rFonts w:ascii="Times New Roman" w:eastAsia="Times New Roman" w:hAnsi="Times New Roman" w:cs="Times New Roman"/>
          <w:color w:val="3B2821"/>
          <w:sz w:val="24"/>
          <w:szCs w:val="24"/>
        </w:rPr>
        <w:br/>
        <w:t>The Volume Factor</w:t>
      </w:r>
      <w:r w:rsidRPr="00F16441">
        <w:rPr>
          <w:rFonts w:ascii="Times New Roman" w:eastAsia="Times New Roman" w:hAnsi="Times New Roman" w:cs="Times New Roman"/>
          <w:color w:val="3B2821"/>
          <w:sz w:val="24"/>
          <w:szCs w:val="24"/>
        </w:rPr>
        <w:br/>
        <w:t>Confrontational Positioning</w:t>
      </w:r>
      <w:r w:rsidRPr="00F16441">
        <w:rPr>
          <w:rFonts w:ascii="Times New Roman" w:eastAsia="Times New Roman" w:hAnsi="Times New Roman" w:cs="Times New Roman"/>
          <w:color w:val="3B2821"/>
          <w:sz w:val="24"/>
          <w:szCs w:val="24"/>
        </w:rPr>
        <w:br/>
        <w:t>Escalating Aggression</w:t>
      </w:r>
      <w:r w:rsidRPr="00F16441">
        <w:rPr>
          <w:rFonts w:ascii="Times New Roman" w:eastAsia="Times New Roman" w:hAnsi="Times New Roman" w:cs="Times New Roman"/>
          <w:color w:val="3B2821"/>
          <w:sz w:val="24"/>
          <w:szCs w:val="24"/>
        </w:rPr>
        <w:br/>
        <w:t>The Friendly Attack</w:t>
      </w:r>
      <w:r w:rsidRPr="00F16441">
        <w:rPr>
          <w:rFonts w:ascii="Times New Roman" w:eastAsia="Times New Roman" w:hAnsi="Times New Roman" w:cs="Times New Roman"/>
          <w:color w:val="3B2821"/>
          <w:sz w:val="24"/>
          <w:szCs w:val="24"/>
        </w:rPr>
        <w:br/>
        <w:t>Gestures – The “Missing Link” To Understanding</w:t>
      </w:r>
    </w:p>
    <w:p w:rsidR="00F16441" w:rsidRPr="00F16441" w:rsidRDefault="00F16441" w:rsidP="00F16441">
      <w:pPr>
        <w:shd w:val="clear" w:color="auto" w:fill="F8E9CC"/>
        <w:spacing w:before="150" w:after="150" w:line="240" w:lineRule="auto"/>
        <w:rPr>
          <w:rFonts w:ascii="Palatino Linotype" w:eastAsia="Times New Roman" w:hAnsi="Palatino Linotype" w:cs="Times New Roman"/>
          <w:color w:val="3B2821"/>
          <w:sz w:val="21"/>
          <w:szCs w:val="21"/>
        </w:rPr>
      </w:pPr>
      <w:r w:rsidRPr="00F16441">
        <w:rPr>
          <w:rFonts w:ascii="Times New Roman" w:eastAsia="Times New Roman" w:hAnsi="Times New Roman" w:cs="Times New Roman"/>
          <w:b/>
          <w:bCs/>
          <w:color w:val="3B2821"/>
          <w:sz w:val="24"/>
          <w:szCs w:val="24"/>
        </w:rPr>
        <w:t>PART THREE: MANIPULATING DIALOGUE</w:t>
      </w:r>
      <w:r w:rsidRPr="00F16441">
        <w:rPr>
          <w:rFonts w:ascii="Times New Roman" w:eastAsia="Times New Roman" w:hAnsi="Times New Roman" w:cs="Times New Roman"/>
          <w:b/>
          <w:bCs/>
          <w:color w:val="3B2821"/>
          <w:sz w:val="24"/>
          <w:szCs w:val="24"/>
        </w:rPr>
        <w:br/>
      </w:r>
      <w:r w:rsidRPr="00F16441">
        <w:rPr>
          <w:rFonts w:ascii="Times New Roman" w:eastAsia="Times New Roman" w:hAnsi="Times New Roman" w:cs="Times New Roman"/>
          <w:color w:val="3B2821"/>
          <w:sz w:val="24"/>
          <w:szCs w:val="24"/>
        </w:rPr>
        <w:t>Control – Are You In Control?</w:t>
      </w:r>
      <w:r w:rsidRPr="00F16441">
        <w:rPr>
          <w:rFonts w:ascii="Times New Roman" w:eastAsia="Times New Roman" w:hAnsi="Times New Roman" w:cs="Times New Roman"/>
          <w:color w:val="3B2821"/>
          <w:sz w:val="24"/>
          <w:szCs w:val="24"/>
        </w:rPr>
        <w:br/>
        <w:t>Changing Their Direction – Keeping The Dialogue Flowing</w:t>
      </w:r>
      <w:r w:rsidRPr="00F16441">
        <w:rPr>
          <w:rFonts w:ascii="Times New Roman" w:eastAsia="Times New Roman" w:hAnsi="Times New Roman" w:cs="Times New Roman"/>
          <w:color w:val="3B2821"/>
          <w:sz w:val="24"/>
          <w:szCs w:val="24"/>
        </w:rPr>
        <w:br/>
        <w:t>The Group – Many As One</w:t>
      </w:r>
      <w:r w:rsidRPr="00F16441">
        <w:rPr>
          <w:rFonts w:ascii="Times New Roman" w:eastAsia="Times New Roman" w:hAnsi="Times New Roman" w:cs="Times New Roman"/>
          <w:color w:val="3B2821"/>
          <w:sz w:val="24"/>
          <w:szCs w:val="24"/>
        </w:rPr>
        <w:br/>
        <w:t>The Agenda – Better Yours Than Theirs</w:t>
      </w:r>
      <w:r w:rsidRPr="00F16441">
        <w:rPr>
          <w:rFonts w:ascii="Times New Roman" w:eastAsia="Times New Roman" w:hAnsi="Times New Roman" w:cs="Times New Roman"/>
          <w:color w:val="3B2821"/>
          <w:sz w:val="24"/>
          <w:szCs w:val="24"/>
        </w:rPr>
        <w:br/>
        <w:t>The Other Team</w:t>
      </w:r>
      <w:r w:rsidRPr="00F16441">
        <w:rPr>
          <w:rFonts w:ascii="Times New Roman" w:eastAsia="Times New Roman" w:hAnsi="Times New Roman" w:cs="Times New Roman"/>
          <w:color w:val="3B2821"/>
          <w:sz w:val="24"/>
          <w:szCs w:val="24"/>
        </w:rPr>
        <w:br/>
        <w:t>Basic Personality Types You May Encounter</w:t>
      </w:r>
      <w:r w:rsidRPr="00F16441">
        <w:rPr>
          <w:rFonts w:ascii="Times New Roman" w:eastAsia="Times New Roman" w:hAnsi="Times New Roman" w:cs="Times New Roman"/>
          <w:color w:val="3B2821"/>
          <w:sz w:val="24"/>
          <w:szCs w:val="24"/>
        </w:rPr>
        <w:br/>
        <w:t xml:space="preserve">The Enthusiastic </w:t>
      </w:r>
      <w:proofErr w:type="spellStart"/>
      <w:r w:rsidRPr="00F16441">
        <w:rPr>
          <w:rFonts w:ascii="Times New Roman" w:eastAsia="Times New Roman" w:hAnsi="Times New Roman" w:cs="Times New Roman"/>
          <w:color w:val="3B2821"/>
          <w:sz w:val="24"/>
          <w:szCs w:val="24"/>
        </w:rPr>
        <w:t>Misdirector</w:t>
      </w:r>
      <w:proofErr w:type="spellEnd"/>
      <w:r w:rsidRPr="00F16441">
        <w:rPr>
          <w:rFonts w:ascii="Times New Roman" w:eastAsia="Times New Roman" w:hAnsi="Times New Roman" w:cs="Times New Roman"/>
          <w:color w:val="3B2821"/>
          <w:sz w:val="24"/>
          <w:szCs w:val="24"/>
        </w:rPr>
        <w:br/>
        <w:t>Body Language</w:t>
      </w:r>
      <w:r w:rsidRPr="00F16441">
        <w:rPr>
          <w:rFonts w:ascii="Times New Roman" w:eastAsia="Times New Roman" w:hAnsi="Times New Roman" w:cs="Times New Roman"/>
          <w:color w:val="3B2821"/>
          <w:sz w:val="24"/>
          <w:szCs w:val="24"/>
        </w:rPr>
        <w:br/>
        <w:t>Solution</w:t>
      </w:r>
      <w:r w:rsidRPr="00F16441">
        <w:rPr>
          <w:rFonts w:ascii="Times New Roman" w:eastAsia="Times New Roman" w:hAnsi="Times New Roman" w:cs="Times New Roman"/>
          <w:color w:val="3B2821"/>
          <w:sz w:val="24"/>
          <w:szCs w:val="24"/>
        </w:rPr>
        <w:br/>
        <w:t>The Quiet Ambusher</w:t>
      </w:r>
      <w:r w:rsidRPr="00F16441">
        <w:rPr>
          <w:rFonts w:ascii="Times New Roman" w:eastAsia="Times New Roman" w:hAnsi="Times New Roman" w:cs="Times New Roman"/>
          <w:color w:val="3B2821"/>
          <w:sz w:val="24"/>
          <w:szCs w:val="24"/>
        </w:rPr>
        <w:br/>
        <w:t>Body Language</w:t>
      </w:r>
      <w:r w:rsidRPr="00F16441">
        <w:rPr>
          <w:rFonts w:ascii="Times New Roman" w:eastAsia="Times New Roman" w:hAnsi="Times New Roman" w:cs="Times New Roman"/>
          <w:color w:val="3B2821"/>
          <w:sz w:val="24"/>
          <w:szCs w:val="24"/>
        </w:rPr>
        <w:br/>
        <w:t>Solution</w:t>
      </w:r>
      <w:r w:rsidRPr="00F16441">
        <w:rPr>
          <w:rFonts w:ascii="Times New Roman" w:eastAsia="Times New Roman" w:hAnsi="Times New Roman" w:cs="Times New Roman"/>
          <w:color w:val="3B2821"/>
          <w:sz w:val="24"/>
          <w:szCs w:val="24"/>
        </w:rPr>
        <w:br/>
        <w:t>The Meeting Interviewer</w:t>
      </w:r>
      <w:r w:rsidRPr="00F16441">
        <w:rPr>
          <w:rFonts w:ascii="Times New Roman" w:eastAsia="Times New Roman" w:hAnsi="Times New Roman" w:cs="Times New Roman"/>
          <w:color w:val="3B2821"/>
          <w:sz w:val="24"/>
          <w:szCs w:val="24"/>
        </w:rPr>
        <w:br/>
        <w:t>Body Language</w:t>
      </w:r>
      <w:r w:rsidRPr="00F16441">
        <w:rPr>
          <w:rFonts w:ascii="Times New Roman" w:eastAsia="Times New Roman" w:hAnsi="Times New Roman" w:cs="Times New Roman"/>
          <w:color w:val="3B2821"/>
          <w:sz w:val="24"/>
          <w:szCs w:val="24"/>
        </w:rPr>
        <w:br/>
        <w:t>Solution</w:t>
      </w:r>
      <w:r w:rsidRPr="00F16441">
        <w:rPr>
          <w:rFonts w:ascii="Times New Roman" w:eastAsia="Times New Roman" w:hAnsi="Times New Roman" w:cs="Times New Roman"/>
          <w:color w:val="3B2821"/>
          <w:sz w:val="24"/>
          <w:szCs w:val="24"/>
        </w:rPr>
        <w:br/>
        <w:t>Dialogue To “The Authority” – Who Do You Talk To?</w:t>
      </w:r>
      <w:r w:rsidRPr="00F16441">
        <w:rPr>
          <w:rFonts w:ascii="Times New Roman" w:eastAsia="Times New Roman" w:hAnsi="Times New Roman" w:cs="Times New Roman"/>
          <w:color w:val="3B2821"/>
          <w:sz w:val="24"/>
          <w:szCs w:val="24"/>
        </w:rPr>
        <w:br/>
        <w:t xml:space="preserve">What Do They Really Want? – Watching For </w:t>
      </w:r>
      <w:proofErr w:type="gramStart"/>
      <w:r w:rsidRPr="00F16441">
        <w:rPr>
          <w:rFonts w:ascii="Times New Roman" w:eastAsia="Times New Roman" w:hAnsi="Times New Roman" w:cs="Times New Roman"/>
          <w:color w:val="3B2821"/>
          <w:sz w:val="24"/>
          <w:szCs w:val="24"/>
        </w:rPr>
        <w:t>The</w:t>
      </w:r>
      <w:proofErr w:type="gramEnd"/>
      <w:r w:rsidRPr="00F16441">
        <w:rPr>
          <w:rFonts w:ascii="Times New Roman" w:eastAsia="Times New Roman" w:hAnsi="Times New Roman" w:cs="Times New Roman"/>
          <w:color w:val="3B2821"/>
          <w:sz w:val="24"/>
          <w:szCs w:val="24"/>
        </w:rPr>
        <w:t xml:space="preserve"> Subtle Signals</w:t>
      </w:r>
      <w:r w:rsidRPr="00F16441">
        <w:rPr>
          <w:rFonts w:ascii="Times New Roman" w:eastAsia="Times New Roman" w:hAnsi="Times New Roman" w:cs="Times New Roman"/>
          <w:color w:val="3B2821"/>
          <w:sz w:val="24"/>
          <w:szCs w:val="24"/>
        </w:rPr>
        <w:br/>
        <w:t>The Gesture Mirror – Using Natural Reactions</w:t>
      </w:r>
      <w:r w:rsidRPr="00F16441">
        <w:rPr>
          <w:rFonts w:ascii="Times New Roman" w:eastAsia="Times New Roman" w:hAnsi="Times New Roman" w:cs="Times New Roman"/>
          <w:color w:val="3B2821"/>
          <w:sz w:val="24"/>
          <w:szCs w:val="24"/>
        </w:rPr>
        <w:br/>
        <w:t>Reacting To Displayed Gestures – Your Quiet Control</w:t>
      </w:r>
      <w:r w:rsidRPr="00F16441">
        <w:rPr>
          <w:rFonts w:ascii="Times New Roman" w:eastAsia="Times New Roman" w:hAnsi="Times New Roman" w:cs="Times New Roman"/>
          <w:color w:val="3B2821"/>
          <w:sz w:val="24"/>
          <w:szCs w:val="24"/>
        </w:rPr>
        <w:br/>
        <w:t>One On One – A Conducive Environment</w:t>
      </w:r>
    </w:p>
    <w:p w:rsidR="00F16441" w:rsidRPr="00F16441" w:rsidRDefault="00F16441" w:rsidP="00F16441">
      <w:pPr>
        <w:shd w:val="clear" w:color="auto" w:fill="F8E9CC"/>
        <w:spacing w:before="150" w:after="150" w:line="240" w:lineRule="auto"/>
        <w:rPr>
          <w:rFonts w:ascii="Palatino Linotype" w:eastAsia="Times New Roman" w:hAnsi="Palatino Linotype" w:cs="Times New Roman"/>
          <w:color w:val="3B2821"/>
          <w:sz w:val="21"/>
          <w:szCs w:val="21"/>
        </w:rPr>
      </w:pPr>
      <w:r w:rsidRPr="00F16441">
        <w:rPr>
          <w:rFonts w:ascii="Times New Roman" w:eastAsia="Times New Roman" w:hAnsi="Times New Roman" w:cs="Times New Roman"/>
          <w:b/>
          <w:bCs/>
          <w:color w:val="3B2821"/>
          <w:sz w:val="24"/>
          <w:szCs w:val="24"/>
        </w:rPr>
        <w:t>SPECIAL THREAT SITUATIONS</w:t>
      </w:r>
      <w:r w:rsidRPr="00F16441">
        <w:rPr>
          <w:rFonts w:ascii="Times New Roman" w:eastAsia="Times New Roman" w:hAnsi="Times New Roman" w:cs="Times New Roman"/>
          <w:b/>
          <w:bCs/>
          <w:color w:val="3B2821"/>
          <w:sz w:val="24"/>
          <w:szCs w:val="24"/>
        </w:rPr>
        <w:br/>
      </w:r>
      <w:r w:rsidRPr="00F16441">
        <w:rPr>
          <w:rFonts w:ascii="Times New Roman" w:eastAsia="Times New Roman" w:hAnsi="Times New Roman" w:cs="Times New Roman"/>
          <w:color w:val="3B2821"/>
          <w:sz w:val="24"/>
          <w:szCs w:val="24"/>
        </w:rPr>
        <w:t>Packages and Gestures</w:t>
      </w:r>
      <w:r w:rsidRPr="00F16441">
        <w:rPr>
          <w:rFonts w:ascii="Times New Roman" w:eastAsia="Times New Roman" w:hAnsi="Times New Roman" w:cs="Times New Roman"/>
          <w:color w:val="3B2821"/>
          <w:sz w:val="24"/>
          <w:szCs w:val="24"/>
        </w:rPr>
        <w:br/>
        <w:t>Apparel and Gestures</w:t>
      </w:r>
    </w:p>
    <w:p w:rsidR="00F16441" w:rsidRPr="00F16441" w:rsidRDefault="00F16441" w:rsidP="00F16441">
      <w:pPr>
        <w:shd w:val="clear" w:color="auto" w:fill="F8E9CC"/>
        <w:spacing w:before="150" w:after="150" w:line="240" w:lineRule="auto"/>
        <w:rPr>
          <w:rFonts w:ascii="Palatino Linotype" w:eastAsia="Times New Roman" w:hAnsi="Palatino Linotype" w:cs="Times New Roman"/>
          <w:color w:val="3B2821"/>
          <w:sz w:val="21"/>
          <w:szCs w:val="21"/>
        </w:rPr>
      </w:pPr>
      <w:r w:rsidRPr="00F16441">
        <w:rPr>
          <w:rFonts w:ascii="Times New Roman" w:eastAsia="Times New Roman" w:hAnsi="Times New Roman" w:cs="Times New Roman"/>
          <w:b/>
          <w:bCs/>
          <w:color w:val="3B2821"/>
          <w:sz w:val="24"/>
          <w:szCs w:val="24"/>
        </w:rPr>
        <w:t>CONCLUSION</w:t>
      </w:r>
      <w:r w:rsidRPr="00F16441">
        <w:rPr>
          <w:rFonts w:ascii="Times New Roman" w:eastAsia="Times New Roman" w:hAnsi="Times New Roman" w:cs="Times New Roman"/>
          <w:b/>
          <w:bCs/>
          <w:color w:val="3B2821"/>
          <w:sz w:val="24"/>
          <w:szCs w:val="24"/>
        </w:rPr>
        <w:br/>
      </w:r>
      <w:proofErr w:type="gramStart"/>
      <w:r w:rsidRPr="00F16441">
        <w:rPr>
          <w:rFonts w:ascii="Times New Roman" w:eastAsia="Times New Roman" w:hAnsi="Times New Roman" w:cs="Times New Roman"/>
          <w:color w:val="3B2821"/>
          <w:sz w:val="24"/>
          <w:szCs w:val="24"/>
        </w:rPr>
        <w:t>A</w:t>
      </w:r>
      <w:proofErr w:type="gramEnd"/>
      <w:r w:rsidRPr="00F16441">
        <w:rPr>
          <w:rFonts w:ascii="Times New Roman" w:eastAsia="Times New Roman" w:hAnsi="Times New Roman" w:cs="Times New Roman"/>
          <w:color w:val="3B2821"/>
          <w:sz w:val="24"/>
          <w:szCs w:val="24"/>
        </w:rPr>
        <w:t xml:space="preserve"> Time For Advice</w:t>
      </w:r>
    </w:p>
    <w:p w:rsidR="00F16441" w:rsidRPr="00F16441" w:rsidRDefault="00F16441" w:rsidP="00F16441">
      <w:pPr>
        <w:shd w:val="clear" w:color="auto" w:fill="F8E9CC"/>
        <w:spacing w:before="150" w:after="150" w:line="240" w:lineRule="auto"/>
        <w:rPr>
          <w:rFonts w:ascii="Palatino Linotype" w:eastAsia="Times New Roman" w:hAnsi="Palatino Linotype" w:cs="Times New Roman"/>
          <w:color w:val="3B2821"/>
          <w:sz w:val="21"/>
          <w:szCs w:val="21"/>
        </w:rPr>
      </w:pPr>
      <w:r w:rsidRPr="00F16441">
        <w:rPr>
          <w:rFonts w:ascii="Times New Roman" w:eastAsia="Times New Roman" w:hAnsi="Times New Roman" w:cs="Times New Roman"/>
          <w:b/>
          <w:bCs/>
          <w:color w:val="3B2821"/>
          <w:sz w:val="24"/>
          <w:szCs w:val="24"/>
        </w:rPr>
        <w:t>AFTERWORDS</w:t>
      </w:r>
    </w:p>
    <w:p w:rsidR="00F16441" w:rsidRPr="00F16441" w:rsidRDefault="00F16441" w:rsidP="00F16441">
      <w:pPr>
        <w:shd w:val="clear" w:color="auto" w:fill="F8E9CC"/>
        <w:spacing w:before="150" w:after="150" w:line="240" w:lineRule="auto"/>
        <w:rPr>
          <w:rFonts w:ascii="Palatino Linotype" w:eastAsia="Times New Roman" w:hAnsi="Palatino Linotype" w:cs="Times New Roman"/>
          <w:color w:val="3B2821"/>
          <w:sz w:val="21"/>
          <w:szCs w:val="21"/>
        </w:rPr>
      </w:pPr>
      <w:r w:rsidRPr="00F16441">
        <w:rPr>
          <w:rFonts w:ascii="Times New Roman" w:eastAsia="Times New Roman" w:hAnsi="Times New Roman" w:cs="Times New Roman"/>
          <w:b/>
          <w:bCs/>
          <w:color w:val="3B2821"/>
          <w:sz w:val="24"/>
          <w:szCs w:val="24"/>
        </w:rPr>
        <w:t xml:space="preserve">Dr. Robert R. Rail </w:t>
      </w:r>
      <w:r w:rsidRPr="00F16441">
        <w:rPr>
          <w:rFonts w:ascii="Times New Roman" w:eastAsia="Times New Roman" w:hAnsi="Times New Roman" w:cs="Times New Roman"/>
          <w:color w:val="3B2821"/>
          <w:sz w:val="24"/>
          <w:szCs w:val="24"/>
        </w:rPr>
        <w:t>is recognized internationally as one of the foremost experts on managing interpersonal relations. He has taught his “understanding body language” techniques and methods to people from more than 60 countries.</w:t>
      </w:r>
    </w:p>
    <w:p w:rsidR="00F16441" w:rsidRPr="00F16441" w:rsidRDefault="00F16441" w:rsidP="00F16441">
      <w:pPr>
        <w:shd w:val="clear" w:color="auto" w:fill="F8E9CC"/>
        <w:spacing w:before="150" w:after="150" w:line="240" w:lineRule="auto"/>
        <w:rPr>
          <w:rFonts w:ascii="Palatino Linotype" w:eastAsia="Times New Roman" w:hAnsi="Palatino Linotype" w:cs="Times New Roman"/>
          <w:color w:val="3B2821"/>
          <w:sz w:val="21"/>
          <w:szCs w:val="21"/>
        </w:rPr>
      </w:pPr>
      <w:r w:rsidRPr="00F16441">
        <w:rPr>
          <w:rFonts w:ascii="Times New Roman" w:eastAsia="Times New Roman" w:hAnsi="Times New Roman" w:cs="Times New Roman"/>
          <w:color w:val="3B2821"/>
          <w:sz w:val="24"/>
          <w:szCs w:val="24"/>
        </w:rPr>
        <w:lastRenderedPageBreak/>
        <w:t>As a consultant to the United Nations in the Balkans and Iraq, Dr. Rail was responsible for designing curriculum and instructing elite police officers from 56 nations who have been deployed in Bosnia, Kosovo, Iraq, Jordan, Asia, and Africa. He was also named as a physical confrontation advisor and resource training provider to select personnel of NATO and OSCE (Organization for Security &amp; Co-Operation in Europe).</w:t>
      </w:r>
    </w:p>
    <w:p w:rsidR="00F16441" w:rsidRPr="00F16441" w:rsidRDefault="00F16441" w:rsidP="00F16441">
      <w:pPr>
        <w:shd w:val="clear" w:color="auto" w:fill="F8E9CC"/>
        <w:spacing w:before="150" w:after="150" w:line="240" w:lineRule="auto"/>
        <w:rPr>
          <w:rFonts w:ascii="Palatino Linotype" w:eastAsia="Times New Roman" w:hAnsi="Palatino Linotype" w:cs="Times New Roman"/>
          <w:color w:val="3B2821"/>
          <w:sz w:val="21"/>
          <w:szCs w:val="21"/>
        </w:rPr>
      </w:pPr>
      <w:r w:rsidRPr="00F16441">
        <w:rPr>
          <w:rFonts w:ascii="Times New Roman" w:eastAsia="Times New Roman" w:hAnsi="Times New Roman" w:cs="Times New Roman"/>
          <w:color w:val="3B2821"/>
          <w:sz w:val="24"/>
          <w:szCs w:val="24"/>
        </w:rPr>
        <w:t>Dr. Rail was a resident instructor at the Specialized Advanced Training Unit of the High Institute of Baghdad Police College, and was awarded a second doctorate degree for his exceptional abilities as an international instructor.  He has received numerous other awards for his work in the international community.</w:t>
      </w:r>
    </w:p>
    <w:p w:rsidR="00F16441" w:rsidRPr="00F16441" w:rsidRDefault="00F16441" w:rsidP="00F16441">
      <w:pPr>
        <w:shd w:val="clear" w:color="auto" w:fill="F8E9CC"/>
        <w:spacing w:before="150" w:after="150" w:line="240" w:lineRule="auto"/>
        <w:rPr>
          <w:rFonts w:ascii="Palatino Linotype" w:eastAsia="Times New Roman" w:hAnsi="Palatino Linotype" w:cs="Times New Roman"/>
          <w:color w:val="3B2821"/>
          <w:sz w:val="21"/>
          <w:szCs w:val="21"/>
        </w:rPr>
      </w:pPr>
      <w:r w:rsidRPr="00F16441">
        <w:rPr>
          <w:rFonts w:ascii="Times New Roman" w:eastAsia="Times New Roman" w:hAnsi="Times New Roman" w:cs="Times New Roman"/>
          <w:color w:val="3B2821"/>
          <w:sz w:val="24"/>
          <w:szCs w:val="24"/>
        </w:rPr>
        <w:t>Dr. Rail has an outstanding background of over a quarter of a century of both martial arts knowledge and “on the street” law enforcement experience. He is an internationally respected and acclaimed master instructor. Through all his classes, lectures, presentations and even casual contacts, he displays a constant flow of encouragement, enthusiasm, and instructional humor.</w:t>
      </w:r>
    </w:p>
    <w:p w:rsidR="00F16441" w:rsidRPr="00F16441" w:rsidRDefault="00F16441" w:rsidP="00F16441">
      <w:pPr>
        <w:shd w:val="clear" w:color="auto" w:fill="F8E9CC"/>
        <w:spacing w:before="150" w:after="150" w:line="240" w:lineRule="auto"/>
        <w:rPr>
          <w:rFonts w:ascii="Palatino Linotype" w:eastAsia="Times New Roman" w:hAnsi="Palatino Linotype" w:cs="Times New Roman"/>
          <w:color w:val="3B2821"/>
          <w:sz w:val="21"/>
          <w:szCs w:val="21"/>
        </w:rPr>
      </w:pPr>
      <w:r w:rsidRPr="00F16441">
        <w:rPr>
          <w:rFonts w:ascii="Times New Roman" w:eastAsia="Times New Roman" w:hAnsi="Times New Roman" w:cs="Times New Roman"/>
          <w:color w:val="3B2821"/>
          <w:sz w:val="24"/>
          <w:szCs w:val="24"/>
        </w:rPr>
        <w:t>Dr. Rail is a frequent contributor to television and radio programs, and periodicals.  He conducts both training and consulting services for universities and corporations worldwide.</w:t>
      </w:r>
    </w:p>
    <w:p w:rsidR="00F16441" w:rsidRDefault="00F16441" w:rsidP="00F16441">
      <w:pPr>
        <w:shd w:val="clear" w:color="auto" w:fill="F8E9CC"/>
        <w:spacing w:before="150" w:after="150" w:line="240" w:lineRule="auto"/>
        <w:rPr>
          <w:rFonts w:ascii="Times New Roman" w:eastAsia="Times New Roman" w:hAnsi="Times New Roman" w:cs="Times New Roman"/>
          <w:color w:val="3B2821"/>
          <w:sz w:val="24"/>
          <w:szCs w:val="24"/>
        </w:rPr>
      </w:pPr>
      <w:r w:rsidRPr="00F16441">
        <w:rPr>
          <w:rFonts w:ascii="Times New Roman" w:eastAsia="Times New Roman" w:hAnsi="Times New Roman" w:cs="Times New Roman"/>
          <w:color w:val="3B2821"/>
          <w:sz w:val="24"/>
          <w:szCs w:val="24"/>
        </w:rPr>
        <w:t xml:space="preserve">He is the author of four books: The Unspoken Dialogue; Defense </w:t>
      </w:r>
      <w:proofErr w:type="gramStart"/>
      <w:r w:rsidRPr="00F16441">
        <w:rPr>
          <w:rFonts w:ascii="Times New Roman" w:eastAsia="Times New Roman" w:hAnsi="Times New Roman" w:cs="Times New Roman"/>
          <w:color w:val="3B2821"/>
          <w:sz w:val="24"/>
          <w:szCs w:val="24"/>
        </w:rPr>
        <w:t>Without</w:t>
      </w:r>
      <w:proofErr w:type="gramEnd"/>
      <w:r w:rsidRPr="00F16441">
        <w:rPr>
          <w:rFonts w:ascii="Times New Roman" w:eastAsia="Times New Roman" w:hAnsi="Times New Roman" w:cs="Times New Roman"/>
          <w:color w:val="3B2821"/>
          <w:sz w:val="24"/>
          <w:szCs w:val="24"/>
        </w:rPr>
        <w:t xml:space="preserve"> Damage; Custodial Cuffing &amp; Restraint; and Reactive Handcuffing Tactics.</w:t>
      </w:r>
    </w:p>
    <w:p w:rsidR="00F16441" w:rsidRPr="00F16441" w:rsidRDefault="00F16441" w:rsidP="00F16441">
      <w:pPr>
        <w:shd w:val="clear" w:color="auto" w:fill="F8E9CC"/>
        <w:spacing w:before="150" w:after="150" w:line="240" w:lineRule="auto"/>
        <w:rPr>
          <w:rFonts w:ascii="Palatino Linotype" w:eastAsia="Times New Roman" w:hAnsi="Palatino Linotype" w:cs="Times New Roman"/>
          <w:b/>
          <w:color w:val="3B2821"/>
          <w:sz w:val="48"/>
          <w:szCs w:val="48"/>
        </w:rPr>
      </w:pPr>
      <w:r w:rsidRPr="00F16441">
        <w:rPr>
          <w:rFonts w:ascii="Times New Roman" w:eastAsia="Times New Roman" w:hAnsi="Times New Roman" w:cs="Times New Roman"/>
          <w:b/>
          <w:color w:val="3B2821"/>
          <w:sz w:val="48"/>
          <w:szCs w:val="48"/>
        </w:rPr>
        <w:t>Buy your copy at varropress.com</w:t>
      </w:r>
      <w:r w:rsidRPr="00F16441">
        <w:rPr>
          <w:rFonts w:ascii="Palatino Linotype" w:eastAsia="Times New Roman" w:hAnsi="Palatino Linotype" w:cs="Times New Roman"/>
          <w:b/>
          <w:color w:val="3B2821"/>
          <w:sz w:val="48"/>
          <w:szCs w:val="48"/>
        </w:rPr>
        <w:br/>
      </w:r>
    </w:p>
    <w:p w:rsidR="00880B38" w:rsidRDefault="00880B38"/>
    <w:sectPr w:rsidR="00880B38" w:rsidSect="00880B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6441"/>
    <w:rsid w:val="00880B38"/>
    <w:rsid w:val="00F16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38"/>
  </w:style>
  <w:style w:type="paragraph" w:styleId="Heading1">
    <w:name w:val="heading 1"/>
    <w:basedOn w:val="Normal"/>
    <w:link w:val="Heading1Char"/>
    <w:uiPriority w:val="9"/>
    <w:qFormat/>
    <w:rsid w:val="00F16441"/>
    <w:pPr>
      <w:spacing w:before="150" w:after="45" w:line="240" w:lineRule="auto"/>
      <w:outlineLvl w:val="0"/>
    </w:pPr>
    <w:rPr>
      <w:rFonts w:ascii="Times New Roman" w:eastAsia="Times New Roman" w:hAnsi="Times New Roman" w:cs="Times New Roman"/>
      <w:color w:val="723419"/>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441"/>
    <w:rPr>
      <w:rFonts w:ascii="Times New Roman" w:eastAsia="Times New Roman" w:hAnsi="Times New Roman" w:cs="Times New Roman"/>
      <w:color w:val="723419"/>
      <w:kern w:val="36"/>
      <w:sz w:val="48"/>
      <w:szCs w:val="48"/>
    </w:rPr>
  </w:style>
  <w:style w:type="character" w:styleId="Hyperlink">
    <w:name w:val="Hyperlink"/>
    <w:basedOn w:val="DefaultParagraphFont"/>
    <w:uiPriority w:val="99"/>
    <w:semiHidden/>
    <w:unhideWhenUsed/>
    <w:rsid w:val="00F16441"/>
    <w:rPr>
      <w:strike w:val="0"/>
      <w:dstrike w:val="0"/>
      <w:color w:val="2B2BE7"/>
      <w:u w:val="none"/>
      <w:effect w:val="none"/>
    </w:rPr>
  </w:style>
  <w:style w:type="character" w:styleId="Strong">
    <w:name w:val="Strong"/>
    <w:basedOn w:val="DefaultParagraphFont"/>
    <w:uiPriority w:val="22"/>
    <w:qFormat/>
    <w:rsid w:val="00F16441"/>
    <w:rPr>
      <w:b/>
      <w:bCs/>
    </w:rPr>
  </w:style>
  <w:style w:type="paragraph" w:styleId="NormalWeb">
    <w:name w:val="Normal (Web)"/>
    <w:basedOn w:val="Normal"/>
    <w:uiPriority w:val="99"/>
    <w:semiHidden/>
    <w:unhideWhenUsed/>
    <w:rsid w:val="00F16441"/>
    <w:pPr>
      <w:spacing w:before="150" w:after="150" w:line="240" w:lineRule="auto"/>
    </w:pPr>
    <w:rPr>
      <w:rFonts w:ascii="Times New Roman" w:eastAsia="Times New Roman" w:hAnsi="Times New Roman" w:cs="Times New Roman"/>
      <w:sz w:val="24"/>
      <w:szCs w:val="24"/>
    </w:rPr>
  </w:style>
  <w:style w:type="paragraph" w:customStyle="1" w:styleId="under1">
    <w:name w:val="under1"/>
    <w:basedOn w:val="Normal"/>
    <w:rsid w:val="00F16441"/>
    <w:pPr>
      <w:spacing w:before="150" w:after="150" w:line="240" w:lineRule="atLeast"/>
    </w:pPr>
    <w:rPr>
      <w:rFonts w:ascii="Times New Roman" w:eastAsia="Times New Roman" w:hAnsi="Times New Roman" w:cs="Times New Roman"/>
      <w:sz w:val="24"/>
      <w:szCs w:val="24"/>
    </w:rPr>
  </w:style>
  <w:style w:type="character" w:customStyle="1" w:styleId="categories2">
    <w:name w:val="categories2"/>
    <w:basedOn w:val="DefaultParagraphFont"/>
    <w:rsid w:val="00F16441"/>
    <w:rPr>
      <w:rFonts w:ascii="Trebuchet MS" w:hAnsi="Trebuchet MS" w:hint="default"/>
      <w:vanish w:val="0"/>
      <w:webHidden w:val="0"/>
      <w:sz w:val="18"/>
      <w:szCs w:val="18"/>
      <w:specVanish w:val="0"/>
    </w:rPr>
  </w:style>
  <w:style w:type="paragraph" w:styleId="BalloonText">
    <w:name w:val="Balloon Text"/>
    <w:basedOn w:val="Normal"/>
    <w:link w:val="BalloonTextChar"/>
    <w:uiPriority w:val="99"/>
    <w:semiHidden/>
    <w:unhideWhenUsed/>
    <w:rsid w:val="00F16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4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9959063">
      <w:bodyDiv w:val="1"/>
      <w:marLeft w:val="0"/>
      <w:marRight w:val="0"/>
      <w:marTop w:val="0"/>
      <w:marBottom w:val="0"/>
      <w:divBdr>
        <w:top w:val="none" w:sz="0" w:space="0" w:color="auto"/>
        <w:left w:val="none" w:sz="0" w:space="0" w:color="auto"/>
        <w:bottom w:val="none" w:sz="0" w:space="0" w:color="auto"/>
        <w:right w:val="none" w:sz="0" w:space="0" w:color="auto"/>
      </w:divBdr>
      <w:divsChild>
        <w:div w:id="492180269">
          <w:marLeft w:val="0"/>
          <w:marRight w:val="0"/>
          <w:marTop w:val="0"/>
          <w:marBottom w:val="0"/>
          <w:divBdr>
            <w:top w:val="none" w:sz="0" w:space="0" w:color="auto"/>
            <w:left w:val="none" w:sz="0" w:space="0" w:color="auto"/>
            <w:bottom w:val="none" w:sz="0" w:space="0" w:color="auto"/>
            <w:right w:val="none" w:sz="0" w:space="0" w:color="auto"/>
          </w:divBdr>
          <w:divsChild>
            <w:div w:id="1487358341">
              <w:marLeft w:val="0"/>
              <w:marRight w:val="0"/>
              <w:marTop w:val="0"/>
              <w:marBottom w:val="0"/>
              <w:divBdr>
                <w:top w:val="none" w:sz="0" w:space="0" w:color="auto"/>
                <w:left w:val="none" w:sz="0" w:space="0" w:color="auto"/>
                <w:bottom w:val="none" w:sz="0" w:space="0" w:color="auto"/>
                <w:right w:val="none" w:sz="0" w:space="0" w:color="auto"/>
              </w:divBdr>
              <w:divsChild>
                <w:div w:id="607272313">
                  <w:marLeft w:val="0"/>
                  <w:marRight w:val="0"/>
                  <w:marTop w:val="0"/>
                  <w:marBottom w:val="0"/>
                  <w:divBdr>
                    <w:top w:val="none" w:sz="0" w:space="0" w:color="auto"/>
                    <w:left w:val="none" w:sz="0" w:space="0" w:color="auto"/>
                    <w:bottom w:val="none" w:sz="0" w:space="0" w:color="auto"/>
                    <w:right w:val="none" w:sz="0" w:space="0" w:color="auto"/>
                  </w:divBdr>
                  <w:divsChild>
                    <w:div w:id="2142192575">
                      <w:marLeft w:val="0"/>
                      <w:marRight w:val="0"/>
                      <w:marTop w:val="0"/>
                      <w:marBottom w:val="0"/>
                      <w:divBdr>
                        <w:top w:val="none" w:sz="0" w:space="0" w:color="auto"/>
                        <w:left w:val="none" w:sz="0" w:space="0" w:color="auto"/>
                        <w:bottom w:val="none" w:sz="0" w:space="0" w:color="auto"/>
                        <w:right w:val="none" w:sz="0" w:space="0" w:color="auto"/>
                      </w:divBdr>
                      <w:divsChild>
                        <w:div w:id="2055621827">
                          <w:marLeft w:val="0"/>
                          <w:marRight w:val="0"/>
                          <w:marTop w:val="0"/>
                          <w:marBottom w:val="0"/>
                          <w:divBdr>
                            <w:top w:val="none" w:sz="0" w:space="0" w:color="auto"/>
                            <w:left w:val="none" w:sz="0" w:space="0" w:color="auto"/>
                            <w:bottom w:val="none" w:sz="0" w:space="0" w:color="auto"/>
                            <w:right w:val="none" w:sz="0" w:space="0" w:color="auto"/>
                          </w:divBdr>
                          <w:divsChild>
                            <w:div w:id="945846731">
                              <w:marLeft w:val="0"/>
                              <w:marRight w:val="0"/>
                              <w:marTop w:val="0"/>
                              <w:marBottom w:val="0"/>
                              <w:divBdr>
                                <w:top w:val="none" w:sz="0" w:space="0" w:color="auto"/>
                                <w:left w:val="none" w:sz="0" w:space="0" w:color="auto"/>
                                <w:bottom w:val="none" w:sz="0" w:space="0" w:color="auto"/>
                                <w:right w:val="none" w:sz="0" w:space="0" w:color="auto"/>
                              </w:divBdr>
                              <w:divsChild>
                                <w:div w:id="241918914">
                                  <w:marLeft w:val="300"/>
                                  <w:marRight w:val="150"/>
                                  <w:marTop w:val="150"/>
                                  <w:marBottom w:val="150"/>
                                  <w:divBdr>
                                    <w:top w:val="none" w:sz="0" w:space="0" w:color="auto"/>
                                    <w:left w:val="none" w:sz="0" w:space="0" w:color="auto"/>
                                    <w:bottom w:val="dotted" w:sz="6" w:space="4" w:color="F5D39A"/>
                                    <w:right w:val="dotted" w:sz="6" w:space="8" w:color="F5D39A"/>
                                  </w:divBdr>
                                  <w:divsChild>
                                    <w:div w:id="1480539190">
                                      <w:marLeft w:val="0"/>
                                      <w:marRight w:val="0"/>
                                      <w:marTop w:val="0"/>
                                      <w:marBottom w:val="0"/>
                                      <w:divBdr>
                                        <w:top w:val="none" w:sz="0" w:space="0" w:color="auto"/>
                                        <w:left w:val="none" w:sz="0" w:space="0" w:color="auto"/>
                                        <w:bottom w:val="none" w:sz="0" w:space="0" w:color="auto"/>
                                        <w:right w:val="none" w:sz="0" w:space="0" w:color="auto"/>
                                      </w:divBdr>
                                      <w:divsChild>
                                        <w:div w:id="647826505">
                                          <w:marLeft w:val="0"/>
                                          <w:marRight w:val="0"/>
                                          <w:marTop w:val="0"/>
                                          <w:marBottom w:val="0"/>
                                          <w:divBdr>
                                            <w:top w:val="none" w:sz="0" w:space="0" w:color="auto"/>
                                            <w:left w:val="none" w:sz="0" w:space="0" w:color="auto"/>
                                            <w:bottom w:val="none" w:sz="0" w:space="0" w:color="auto"/>
                                            <w:right w:val="none" w:sz="0" w:space="0" w:color="auto"/>
                                          </w:divBdr>
                                          <w:divsChild>
                                            <w:div w:id="1015351310">
                                              <w:marLeft w:val="0"/>
                                              <w:marRight w:val="0"/>
                                              <w:marTop w:val="0"/>
                                              <w:marBottom w:val="0"/>
                                              <w:divBdr>
                                                <w:top w:val="none" w:sz="0" w:space="0" w:color="auto"/>
                                                <w:left w:val="none" w:sz="0" w:space="0" w:color="auto"/>
                                                <w:bottom w:val="none" w:sz="0" w:space="0" w:color="auto"/>
                                                <w:right w:val="none" w:sz="0" w:space="0" w:color="auto"/>
                                              </w:divBdr>
                                            </w:div>
                                            <w:div w:id="20406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6.aitsafe.com/cf/add.cfm?userid=85223015&amp;product=The+Unspoken+Dialogue&amp;price=30.00&amp;return=www.varropres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Rail</dc:creator>
  <cp:lastModifiedBy>Janet Rail</cp:lastModifiedBy>
  <cp:revision>2</cp:revision>
  <dcterms:created xsi:type="dcterms:W3CDTF">2017-08-28T20:20:00Z</dcterms:created>
  <dcterms:modified xsi:type="dcterms:W3CDTF">2017-08-28T20:26:00Z</dcterms:modified>
</cp:coreProperties>
</file>